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529" w:rsidRPr="004E3529" w:rsidRDefault="004E3529" w:rsidP="004E3529">
      <w:pPr>
        <w:shd w:val="clear" w:color="auto" w:fill="FFFFFF"/>
        <w:spacing w:before="100" w:beforeAutospacing="1" w:after="100" w:afterAutospacing="1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E35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Информационная безопасность</w:t>
      </w:r>
    </w:p>
    <w:p w:rsidR="004E3529" w:rsidRPr="004E3529" w:rsidRDefault="004E3529" w:rsidP="004E3529">
      <w:pPr>
        <w:pStyle w:val="a3"/>
        <w:ind w:firstLine="709"/>
        <w:rPr>
          <w:rFonts w:eastAsia="Times New Roman"/>
          <w:color w:val="686700"/>
          <w:lang w:eastAsia="ru-RU"/>
        </w:rPr>
      </w:pPr>
      <w:r w:rsidRPr="004E3529">
        <w:rPr>
          <w:rFonts w:eastAsia="Times New Roman"/>
          <w:b/>
          <w:bCs/>
          <w:color w:val="000000"/>
          <w:lang w:eastAsia="ru-RU"/>
        </w:rPr>
        <w:t>- Конституция Российской Федерации;</w:t>
      </w:r>
      <w:bookmarkStart w:id="0" w:name="_GoBack"/>
      <w:bookmarkEnd w:id="0"/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hyperlink r:id="rId5" w:history="1">
        <w:r w:rsidRPr="004E35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http://www.consultant.ru/document/cons_doc_LAW_346019/</w:t>
        </w:r>
      </w:hyperlink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r w:rsidRPr="004E35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Федеральный закон  от 29.12.2012 г. № 273-ФЗ «Об образовании в Российской Федерации»;</w:t>
      </w:r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hyperlink r:id="rId6" w:history="1">
        <w:r w:rsidRPr="004E35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http://www.consultant.ru/document/cons_doc_LAW_383425/</w:t>
        </w:r>
      </w:hyperlink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r w:rsidRPr="004E35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Федеральный закон от 29.12.2010 г. № 436-ФЗ «О защите детей от информации, причиняющей вред их здоровью и развитию»;</w:t>
      </w:r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hyperlink r:id="rId7" w:history="1">
        <w:r w:rsidRPr="004E35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http://www.consultant.ru/document/cons_doc_LAW_381448/</w:t>
        </w:r>
      </w:hyperlink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r w:rsidRPr="004E35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Федеральный закон от 27.07.2006 г. № 149-ФЗ «Об информации, информационных технологиях и о защите информации»;</w:t>
      </w:r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hyperlink r:id="rId8" w:history="1">
        <w:r w:rsidRPr="004E35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http://www.consultant.ru/document/cons_doc_LAW_378973/</w:t>
        </w:r>
      </w:hyperlink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r w:rsidRPr="004E35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Федеральный закон от 25.07.2002 г. № 114-ФЗ «О противодействии экстремистской деятельности»;</w:t>
      </w:r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hyperlink r:id="rId9" w:history="1">
        <w:r w:rsidRPr="004E35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http://pravo.gov.ru/proxy/ips/?docbody=&amp;link_id=14&amp;nd=102079221&amp;intelsearch=</w:t>
        </w:r>
      </w:hyperlink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r w:rsidRPr="004E35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приказ Министерства связи и массовых коммуникаций Российской Федерации от 16.06.2014 г. № 161 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развитию»;</w:t>
      </w:r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hyperlink r:id="rId10" w:history="1">
        <w:r w:rsidRPr="004E35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https://minjust.consultant.ru/files/11104</w:t>
        </w:r>
      </w:hyperlink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r w:rsidRPr="004E35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письмо Министерства образования и науки Российской Федерации от 14.05.2018 г. № 08-1184 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4E3529" w:rsidRPr="004E3529" w:rsidRDefault="004E3529" w:rsidP="004E35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  <w:hyperlink r:id="rId11" w:history="1">
        <w:r w:rsidRPr="004E352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https://legalacts.ru/doc/pismo-minobrnauki-rossii-ot-14052018-n-08-1184-o-napravlenii/</w:t>
        </w:r>
      </w:hyperlink>
    </w:p>
    <w:p w:rsidR="004E3529" w:rsidRPr="004E3529" w:rsidRDefault="004E3529" w:rsidP="004E3529">
      <w:pPr>
        <w:spacing w:after="0" w:line="240" w:lineRule="auto"/>
        <w:rPr>
          <w:rFonts w:ascii="Times New Roman" w:eastAsia="Times New Roman" w:hAnsi="Times New Roman" w:cs="Times New Roman"/>
          <w:color w:val="686700"/>
          <w:sz w:val="24"/>
          <w:szCs w:val="24"/>
          <w:lang w:eastAsia="ru-RU"/>
        </w:rPr>
      </w:pPr>
    </w:p>
    <w:p w:rsidR="009E3501" w:rsidRPr="004E3529" w:rsidRDefault="009E3501">
      <w:pPr>
        <w:rPr>
          <w:rFonts w:ascii="Times New Roman" w:hAnsi="Times New Roman" w:cs="Times New Roman"/>
          <w:sz w:val="24"/>
          <w:szCs w:val="24"/>
        </w:rPr>
      </w:pPr>
    </w:p>
    <w:sectPr w:rsidR="009E3501" w:rsidRPr="004E3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29"/>
    <w:rsid w:val="004E3529"/>
    <w:rsid w:val="009E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52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5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5195">
          <w:marLeft w:val="150"/>
          <w:marRight w:val="150"/>
          <w:marTop w:val="1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897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81448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3425/" TargetMode="External"/><Relationship Id="rId11" Type="http://schemas.openxmlformats.org/officeDocument/2006/relationships/hyperlink" Target="https://legalacts.ru/doc/pismo-minobrnauki-rossii-ot-14052018-n-08-1184-o-napravlenii/" TargetMode="External"/><Relationship Id="rId5" Type="http://schemas.openxmlformats.org/officeDocument/2006/relationships/hyperlink" Target="http://www.consultant.ru/document/cons_doc_LAW_346019/" TargetMode="External"/><Relationship Id="rId10" Type="http://schemas.openxmlformats.org/officeDocument/2006/relationships/hyperlink" Target="https://minjust.consultant.ru/files/111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link_id=14&amp;nd=102079221&amp;intelsearch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1794</Characters>
  <Application>Microsoft Office Word</Application>
  <DocSecurity>0</DocSecurity>
  <Lines>14</Lines>
  <Paragraphs>4</Paragraphs>
  <ScaleCrop>false</ScaleCrop>
  <Company>Home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2021-06-21T13:51:00Z</dcterms:created>
  <dcterms:modified xsi:type="dcterms:W3CDTF">2021-06-21T13:53:00Z</dcterms:modified>
</cp:coreProperties>
</file>