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BB" w:rsidRDefault="00247BBB" w:rsidP="00247BBB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Консультация для родителей</w:t>
      </w:r>
    </w:p>
    <w:p w:rsidR="00247BBB" w:rsidRDefault="00247BBB" w:rsidP="00247BBB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Развивающие игры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Воскобовича</w:t>
      </w:r>
      <w:proofErr w:type="spellEnd"/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Это особенная, самобытная, творческая и очень добрая технология. В её основу  заложены три основных принципы – интерес, познание, творчество. Это не просто игры – это сказки, интриги, приключения, забавные персонажи, которые побуждают малыша к мышлению и творчеству.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Толчком к изобретению игр послужили собственные дети. Они родились у инженера-физика Вячеслава </w:t>
      </w:r>
      <w:proofErr w:type="spellStart"/>
      <w:r>
        <w:rPr>
          <w:rStyle w:val="c0"/>
          <w:color w:val="000000"/>
          <w:sz w:val="28"/>
          <w:szCs w:val="28"/>
        </w:rPr>
        <w:t>Воскобовича</w:t>
      </w:r>
      <w:proofErr w:type="spellEnd"/>
      <w:r>
        <w:rPr>
          <w:rStyle w:val="c0"/>
          <w:color w:val="000000"/>
          <w:sz w:val="28"/>
          <w:szCs w:val="28"/>
        </w:rPr>
        <w:t xml:space="preserve"> в эпоху Перестройки, и походы по магазинам игрушек вгоняли молодого отца в тоску. Там предлагались игры, в которые играли еще бабушки наших бабушек. А в стране уже активно велись разговоры об альтернативной педагогике. И Вячеслав Валерьевич решил внести собственную лепту в передовые методы воспитания.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Первые игры </w:t>
      </w:r>
      <w:proofErr w:type="spellStart"/>
      <w:r>
        <w:rPr>
          <w:rStyle w:val="c0"/>
          <w:color w:val="000000"/>
          <w:sz w:val="28"/>
          <w:szCs w:val="28"/>
        </w:rPr>
        <w:t>Воскобовича</w:t>
      </w:r>
      <w:proofErr w:type="spellEnd"/>
      <w:r>
        <w:rPr>
          <w:rStyle w:val="c0"/>
          <w:color w:val="000000"/>
          <w:sz w:val="28"/>
          <w:szCs w:val="28"/>
        </w:rPr>
        <w:t xml:space="preserve"> появились в начале 90-х. "</w:t>
      </w:r>
      <w:proofErr w:type="spellStart"/>
      <w:r>
        <w:rPr>
          <w:rStyle w:val="c0"/>
          <w:color w:val="000000"/>
          <w:sz w:val="28"/>
          <w:szCs w:val="28"/>
        </w:rPr>
        <w:t>Геоконт</w:t>
      </w:r>
      <w:proofErr w:type="spellEnd"/>
      <w:r>
        <w:rPr>
          <w:rStyle w:val="c0"/>
          <w:color w:val="000000"/>
          <w:sz w:val="28"/>
          <w:szCs w:val="28"/>
        </w:rPr>
        <w:t xml:space="preserve">", "Игровой квадрат" (сейчас это "Квадрат </w:t>
      </w:r>
      <w:proofErr w:type="spellStart"/>
      <w:r>
        <w:rPr>
          <w:rStyle w:val="c0"/>
          <w:color w:val="000000"/>
          <w:sz w:val="28"/>
          <w:szCs w:val="28"/>
        </w:rPr>
        <w:t>Воскобовича</w:t>
      </w:r>
      <w:proofErr w:type="spellEnd"/>
      <w:r>
        <w:rPr>
          <w:rStyle w:val="c0"/>
          <w:color w:val="000000"/>
          <w:sz w:val="28"/>
          <w:szCs w:val="28"/>
        </w:rPr>
        <w:t>"), "</w:t>
      </w:r>
      <w:proofErr w:type="spellStart"/>
      <w:r>
        <w:rPr>
          <w:rStyle w:val="c0"/>
          <w:color w:val="000000"/>
          <w:sz w:val="28"/>
          <w:szCs w:val="28"/>
        </w:rPr>
        <w:t>Складушки</w:t>
      </w:r>
      <w:proofErr w:type="spellEnd"/>
      <w:r>
        <w:rPr>
          <w:rStyle w:val="c0"/>
          <w:color w:val="000000"/>
          <w:sz w:val="28"/>
          <w:szCs w:val="28"/>
        </w:rPr>
        <w:t>", "Цветовые часы" сразу привлекли к себе внимание. С каждым годом их становилось все больше - "Прозрачный квадрат", "Прозрачная цифра", "Домино", "Планета умножения", серия "</w:t>
      </w:r>
      <w:proofErr w:type="gramStart"/>
      <w:r>
        <w:rPr>
          <w:rStyle w:val="c0"/>
          <w:color w:val="000000"/>
          <w:sz w:val="28"/>
          <w:szCs w:val="28"/>
        </w:rPr>
        <w:t>Чудо-головоломки</w:t>
      </w:r>
      <w:proofErr w:type="gramEnd"/>
      <w:r>
        <w:rPr>
          <w:rStyle w:val="c0"/>
          <w:color w:val="000000"/>
          <w:sz w:val="28"/>
          <w:szCs w:val="28"/>
        </w:rPr>
        <w:t xml:space="preserve">", "Математические корзинки". Появились и первые методические сказки. Практика </w:t>
      </w:r>
      <w:proofErr w:type="spellStart"/>
      <w:r>
        <w:rPr>
          <w:rStyle w:val="c0"/>
          <w:color w:val="000000"/>
          <w:sz w:val="28"/>
          <w:szCs w:val="28"/>
        </w:rPr>
        <w:t>Воскобовича</w:t>
      </w:r>
      <w:proofErr w:type="spellEnd"/>
      <w:r>
        <w:rPr>
          <w:rStyle w:val="c0"/>
          <w:color w:val="000000"/>
          <w:sz w:val="28"/>
          <w:szCs w:val="28"/>
        </w:rPr>
        <w:t xml:space="preserve"> быстро вышла за рамки семьи. С просьбами поделиться опытом его стали приглашать на семинары, сначала в родном городе (тогда еще Ленинграде) а потом и за его пределами. Чуть позже был создан центр ООО «Развивающие игры </w:t>
      </w:r>
      <w:proofErr w:type="spellStart"/>
      <w:r>
        <w:rPr>
          <w:rStyle w:val="c0"/>
          <w:color w:val="000000"/>
          <w:sz w:val="28"/>
          <w:szCs w:val="28"/>
        </w:rPr>
        <w:t>Воскобовича</w:t>
      </w:r>
      <w:proofErr w:type="spellEnd"/>
      <w:r>
        <w:rPr>
          <w:rStyle w:val="c0"/>
          <w:color w:val="000000"/>
          <w:sz w:val="28"/>
          <w:szCs w:val="28"/>
        </w:rPr>
        <w:t>» по разработке, производству, внедрению и распространению методик и развивающих и коррекционных игр.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В чем же особенности игр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Воскобовича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?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Каждая игра имеет свои отличительные конструктивные элементы. Например, в «</w:t>
      </w:r>
      <w:proofErr w:type="spellStart"/>
      <w:r>
        <w:rPr>
          <w:rStyle w:val="c0"/>
          <w:color w:val="000000"/>
          <w:sz w:val="28"/>
          <w:szCs w:val="28"/>
        </w:rPr>
        <w:t>Геоконте</w:t>
      </w:r>
      <w:proofErr w:type="spellEnd"/>
      <w:r>
        <w:rPr>
          <w:rStyle w:val="c0"/>
          <w:color w:val="000000"/>
          <w:sz w:val="28"/>
          <w:szCs w:val="28"/>
        </w:rPr>
        <w:t xml:space="preserve">» - это динамическая резинка, в «Прозрачном квадрате» - прозрачные и непрозрачные части, в «Квадрате </w:t>
      </w:r>
      <w:proofErr w:type="spellStart"/>
      <w:r>
        <w:rPr>
          <w:rStyle w:val="c0"/>
          <w:color w:val="000000"/>
          <w:sz w:val="28"/>
          <w:szCs w:val="28"/>
        </w:rPr>
        <w:t>Воскобовича</w:t>
      </w:r>
      <w:proofErr w:type="spellEnd"/>
      <w:r>
        <w:rPr>
          <w:rStyle w:val="c0"/>
          <w:color w:val="000000"/>
          <w:sz w:val="28"/>
          <w:szCs w:val="28"/>
        </w:rPr>
        <w:t>» одновременно использованы жесткость и гибкость.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Игры </w:t>
      </w:r>
      <w:proofErr w:type="spellStart"/>
      <w:r>
        <w:rPr>
          <w:rStyle w:val="c0"/>
          <w:color w:val="000000"/>
          <w:sz w:val="28"/>
          <w:szCs w:val="28"/>
        </w:rPr>
        <w:t>Воскобовича</w:t>
      </w:r>
      <w:proofErr w:type="spellEnd"/>
      <w:r>
        <w:rPr>
          <w:rStyle w:val="c0"/>
          <w:color w:val="000000"/>
          <w:sz w:val="28"/>
          <w:szCs w:val="28"/>
        </w:rPr>
        <w:t xml:space="preserve"> подходят для детей широкого возрастного диапазона. Они интересны и для трехлеток, и для семилеток, и даже для учеников средней школы. Для малышей предусмотрены несложные одн</w:t>
      </w:r>
      <w:proofErr w:type="gramStart"/>
      <w:r>
        <w:rPr>
          <w:rStyle w:val="c0"/>
          <w:color w:val="000000"/>
          <w:sz w:val="28"/>
          <w:szCs w:val="28"/>
        </w:rPr>
        <w:t>о-</w:t>
      </w:r>
      <w:proofErr w:type="gramEnd"/>
      <w:r>
        <w:rPr>
          <w:rStyle w:val="c0"/>
          <w:color w:val="000000"/>
          <w:sz w:val="28"/>
          <w:szCs w:val="28"/>
        </w:rPr>
        <w:t xml:space="preserve"> или </w:t>
      </w:r>
      <w:proofErr w:type="spellStart"/>
      <w:r>
        <w:rPr>
          <w:rStyle w:val="c0"/>
          <w:color w:val="000000"/>
          <w:sz w:val="28"/>
          <w:szCs w:val="28"/>
        </w:rPr>
        <w:t>двухшаговые</w:t>
      </w:r>
      <w:proofErr w:type="spellEnd"/>
      <w:r>
        <w:rPr>
          <w:rStyle w:val="c0"/>
          <w:color w:val="000000"/>
          <w:sz w:val="28"/>
          <w:szCs w:val="28"/>
        </w:rPr>
        <w:t xml:space="preserve"> упражнения, для старших ребят есть сложные многоступенчатые задачи.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Одна игра дает возможность решать множество образовательных задач. Малыш одновременно осваивает буквы, цифры, учится различать цвет, форму, тренирует память, внимание, развивает мышление, воображение, а также тренирует мелкую моторику ручек.  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4. В играх </w:t>
      </w:r>
      <w:proofErr w:type="spellStart"/>
      <w:r>
        <w:rPr>
          <w:rStyle w:val="c0"/>
          <w:color w:val="000000"/>
          <w:sz w:val="28"/>
          <w:szCs w:val="28"/>
        </w:rPr>
        <w:t>Воскобовича</w:t>
      </w:r>
      <w:proofErr w:type="spellEnd"/>
      <w:r>
        <w:rPr>
          <w:rStyle w:val="c0"/>
          <w:color w:val="000000"/>
          <w:sz w:val="28"/>
          <w:szCs w:val="28"/>
        </w:rPr>
        <w:t xml:space="preserve"> заложен огромный творческий потенциал. С какой игрой ребенок играет дольше всего? Конечно, с той, которая дает ему возможность воплощать "задумки" в действительность. Сколько интересного можно придумать и сделать из деталей "</w:t>
      </w:r>
      <w:proofErr w:type="gramStart"/>
      <w:r>
        <w:rPr>
          <w:rStyle w:val="c0"/>
          <w:color w:val="000000"/>
          <w:sz w:val="28"/>
          <w:szCs w:val="28"/>
        </w:rPr>
        <w:t>Чудо-головоломок</w:t>
      </w:r>
      <w:proofErr w:type="gramEnd"/>
      <w:r>
        <w:rPr>
          <w:rStyle w:val="c0"/>
          <w:color w:val="000000"/>
          <w:sz w:val="28"/>
          <w:szCs w:val="28"/>
        </w:rPr>
        <w:t>", разноцветных "паутинок" "</w:t>
      </w:r>
      <w:proofErr w:type="spellStart"/>
      <w:r>
        <w:rPr>
          <w:rStyle w:val="c0"/>
          <w:color w:val="000000"/>
          <w:sz w:val="28"/>
          <w:szCs w:val="28"/>
        </w:rPr>
        <w:t>Геоконта</w:t>
      </w:r>
      <w:proofErr w:type="spellEnd"/>
      <w:r>
        <w:rPr>
          <w:rStyle w:val="c0"/>
          <w:color w:val="000000"/>
          <w:sz w:val="28"/>
          <w:szCs w:val="28"/>
        </w:rPr>
        <w:t xml:space="preserve">", "вечного оригами" "Квадрата </w:t>
      </w:r>
      <w:proofErr w:type="spellStart"/>
      <w:r>
        <w:rPr>
          <w:rStyle w:val="c0"/>
          <w:color w:val="000000"/>
          <w:sz w:val="28"/>
          <w:szCs w:val="28"/>
        </w:rPr>
        <w:t>Воскобовича</w:t>
      </w:r>
      <w:proofErr w:type="spellEnd"/>
      <w:r>
        <w:rPr>
          <w:rStyle w:val="c0"/>
          <w:color w:val="000000"/>
          <w:sz w:val="28"/>
          <w:szCs w:val="28"/>
        </w:rPr>
        <w:t>": машины, самолеты, корабли, бабочки и птицы, рыцари и принцессы - целый сказочный мир! Игры дают возможность проявлять творчество и взрослым.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5. Все игры </w:t>
      </w:r>
      <w:proofErr w:type="spellStart"/>
      <w:r>
        <w:rPr>
          <w:rStyle w:val="c0"/>
          <w:color w:val="000000"/>
          <w:sz w:val="28"/>
          <w:szCs w:val="28"/>
        </w:rPr>
        <w:t>Воскобовича</w:t>
      </w:r>
      <w:proofErr w:type="spellEnd"/>
      <w:r>
        <w:rPr>
          <w:rStyle w:val="c0"/>
          <w:color w:val="000000"/>
          <w:sz w:val="28"/>
          <w:szCs w:val="28"/>
        </w:rPr>
        <w:t xml:space="preserve"> имеют сказочную огранку. Ребенку намного интереснее играть не просто с квадратами и треугольниками, а с Нетающими Льдинками или разноцветными паутинами Паука </w:t>
      </w:r>
      <w:proofErr w:type="spellStart"/>
      <w:r>
        <w:rPr>
          <w:rStyle w:val="c0"/>
          <w:color w:val="000000"/>
          <w:sz w:val="28"/>
          <w:szCs w:val="28"/>
        </w:rPr>
        <w:t>Юка</w:t>
      </w:r>
      <w:proofErr w:type="spellEnd"/>
      <w:r>
        <w:rPr>
          <w:rStyle w:val="c0"/>
          <w:color w:val="000000"/>
          <w:sz w:val="28"/>
          <w:szCs w:val="28"/>
        </w:rPr>
        <w:t>. Вместо того</w:t>
      </w:r>
      <w:proofErr w:type="gramStart"/>
      <w:r>
        <w:rPr>
          <w:rStyle w:val="c0"/>
          <w:color w:val="000000"/>
          <w:sz w:val="28"/>
          <w:szCs w:val="28"/>
        </w:rPr>
        <w:t>,</w:t>
      </w:r>
      <w:proofErr w:type="gramEnd"/>
      <w:r>
        <w:rPr>
          <w:rStyle w:val="c0"/>
          <w:color w:val="000000"/>
          <w:sz w:val="28"/>
          <w:szCs w:val="28"/>
        </w:rPr>
        <w:t xml:space="preserve"> чтобы изучать дроби, ребенок разгадывает Секреты Чудо-Цветика, в чем ему помогает Малыш Гео. Новое и необычное всегда лучше привлекает внимание и легко запоминается.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6. Главная отличительная особенность игр – образность и универсальность. Игра интригует, мобилизует внимание малыша, его интерес, втягивая ребенка в процесс решения. Малыш образно попадает в ситуацию, последовательно анализирует свои действия, поставленные задания, осознает цели и находит варианты решения. Взрослый – это равноправный партнер в игре, которая «сама» занимается обучением. Для каждого занятия с персонажами можно придумывать новые истории и путешествия. Игры </w:t>
      </w:r>
      <w:proofErr w:type="spellStart"/>
      <w:r>
        <w:rPr>
          <w:rStyle w:val="c0"/>
          <w:color w:val="000000"/>
          <w:sz w:val="28"/>
          <w:szCs w:val="28"/>
        </w:rPr>
        <w:t>Воскобовича</w:t>
      </w:r>
      <w:proofErr w:type="spellEnd"/>
      <w:r>
        <w:rPr>
          <w:rStyle w:val="c0"/>
          <w:color w:val="000000"/>
          <w:sz w:val="28"/>
          <w:szCs w:val="28"/>
        </w:rPr>
        <w:t xml:space="preserve"> можно применять как в домашней обстановке, так и в детских садах, развивающих центрах.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7. Игры не просто учат «читать-считать», они развивают такие качества личности-творца, как оригинальность и творческое мышление, </w:t>
      </w:r>
      <w:proofErr w:type="spellStart"/>
      <w:r>
        <w:rPr>
          <w:rStyle w:val="c0"/>
          <w:color w:val="000000"/>
          <w:sz w:val="28"/>
          <w:szCs w:val="28"/>
        </w:rPr>
        <w:t>дивергентность</w:t>
      </w:r>
      <w:proofErr w:type="spellEnd"/>
      <w:r>
        <w:rPr>
          <w:rStyle w:val="c0"/>
          <w:color w:val="000000"/>
          <w:sz w:val="28"/>
          <w:szCs w:val="28"/>
        </w:rPr>
        <w:t xml:space="preserve"> суждений, а также учат человеческим взаимоотношениям.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8. Методическое сопровождение. Многие игры сопровождаются специальными методическими книгами со сказками, в которых переплетаются различные сюжеты с интеллектуальными заданиями, вопросами и иллюстрациями. Сказки-задания и их добрые герои - мудрый ворон Метр, храбрый малыш Гео, хитрый, но простоватый </w:t>
      </w:r>
      <w:proofErr w:type="spellStart"/>
      <w:r>
        <w:rPr>
          <w:rStyle w:val="c0"/>
          <w:color w:val="000000"/>
          <w:sz w:val="28"/>
          <w:szCs w:val="28"/>
        </w:rPr>
        <w:t>Всюсь</w:t>
      </w:r>
      <w:proofErr w:type="spellEnd"/>
      <w:r>
        <w:rPr>
          <w:rStyle w:val="c0"/>
          <w:color w:val="000000"/>
          <w:sz w:val="28"/>
          <w:szCs w:val="28"/>
        </w:rPr>
        <w:t xml:space="preserve">, забавный </w:t>
      </w:r>
      <w:proofErr w:type="spellStart"/>
      <w:r>
        <w:rPr>
          <w:rStyle w:val="c0"/>
          <w:color w:val="000000"/>
          <w:sz w:val="28"/>
          <w:szCs w:val="28"/>
        </w:rPr>
        <w:t>Магнолик</w:t>
      </w:r>
      <w:proofErr w:type="spellEnd"/>
      <w:r>
        <w:rPr>
          <w:rStyle w:val="c0"/>
          <w:color w:val="000000"/>
          <w:sz w:val="28"/>
          <w:szCs w:val="28"/>
        </w:rPr>
        <w:t xml:space="preserve"> - сопровождая ребенка по игре, учат его не только математике, чтению, логике, но и человеческим взаимоотношениям.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 мамой и папой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Дома можно и нужно создавать развивающую среду, и не обязательно в виде Фиолетового Леса. Можно ли играть в эти игры без авторских сказок? Конечно, можно. Взрослым просто нужно придумать свой способ привлечь внимание ребенка к игре. Сегодня с логотипом "Развивающие игры </w:t>
      </w:r>
      <w:proofErr w:type="spellStart"/>
      <w:r>
        <w:rPr>
          <w:rStyle w:val="c0"/>
          <w:color w:val="000000"/>
          <w:sz w:val="28"/>
          <w:szCs w:val="28"/>
        </w:rPr>
        <w:t>Воскобовича</w:t>
      </w:r>
      <w:proofErr w:type="spellEnd"/>
      <w:r>
        <w:rPr>
          <w:rStyle w:val="c0"/>
          <w:color w:val="000000"/>
          <w:sz w:val="28"/>
          <w:szCs w:val="28"/>
        </w:rPr>
        <w:t>" предлагаются десятки игр, пособий, игровых развивающих комплексов. В нынешнем году Вячеслав Вадимович и его коллеги планируют выпустить "родительский" вариант технологии "Сказочные лабиринты игры"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Самые популярные игры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Воскобовича</w:t>
      </w:r>
      <w:proofErr w:type="spellEnd"/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Геоконт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» -</w:t>
      </w:r>
      <w:r>
        <w:rPr>
          <w:rStyle w:val="c0"/>
          <w:color w:val="000000"/>
          <w:sz w:val="28"/>
          <w:szCs w:val="28"/>
        </w:rPr>
        <w:t> её еще называют «дощечкой с гвоздиками» или «разноцветные паутинки</w:t>
      </w:r>
      <w:proofErr w:type="gramStart"/>
      <w:r>
        <w:rPr>
          <w:rStyle w:val="c0"/>
          <w:color w:val="000000"/>
          <w:sz w:val="28"/>
          <w:szCs w:val="28"/>
        </w:rPr>
        <w:t xml:space="preserve">" -. </w:t>
      </w:r>
      <w:proofErr w:type="gramEnd"/>
      <w:r>
        <w:rPr>
          <w:rStyle w:val="c0"/>
          <w:color w:val="000000"/>
          <w:sz w:val="28"/>
          <w:szCs w:val="28"/>
        </w:rPr>
        <w:t>представляет собой фанерную дощечку с нанесенной на неё координатной пленкой. На игровом поле закреплены пластмассовые гвоздики, на которые натягиваются разноцветные «динамические» резинки. В результате такого конструирования получаются предметные силуэты, геометрические фигуры, узоры, цифры, буквы.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Игровой набор сопровождает методическая сказка «Малыш Гео, Ворон Метр и Я, дядя Слава» (в названии сказки зашифровано слово «геометрия»).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начинается сказка так: «Однажды малышу Гео приснился сон. Идет он по белу свету день, второй, третий, и вдруг - навстречу Красный Зверь. Испугался малыш, побежал, и вдруг - голос: «Не бойся Красного Зверя, </w:t>
      </w:r>
      <w:r>
        <w:rPr>
          <w:rStyle w:val="c0"/>
          <w:color w:val="000000"/>
          <w:sz w:val="28"/>
          <w:szCs w:val="28"/>
        </w:rPr>
        <w:lastRenderedPageBreak/>
        <w:t xml:space="preserve">прогони его оранжевым криком». Крикнул малыш оранжевым криком – исчез Красный Зверь, но появилось дерево, на вершине которого сидела Желтая Птица. Взмахнула Желтая Птица крылами, закружила, Малыш испугался и побежал. И снова голос: «Не </w:t>
      </w:r>
      <w:proofErr w:type="gramStart"/>
      <w:r>
        <w:rPr>
          <w:rStyle w:val="c0"/>
          <w:color w:val="000000"/>
          <w:sz w:val="28"/>
          <w:szCs w:val="28"/>
        </w:rPr>
        <w:t>бойся</w:t>
      </w:r>
      <w:proofErr w:type="gramEnd"/>
      <w:r>
        <w:rPr>
          <w:rStyle w:val="c0"/>
          <w:color w:val="000000"/>
          <w:sz w:val="28"/>
          <w:szCs w:val="28"/>
        </w:rPr>
        <w:t xml:space="preserve"> Желтую Птицу – прогони ее зеленым свистом». Свистнул малыш зеленым свистом – исчезла Желтая Птица. Появилось озеро, на берегу стояла лодочка. Сел Малыш в лодочку, сделал несколько гребков и вдруг выплывает Голубая Рыба. Снова испугался Малыш, подналег на весла, но не тут-то было. И снова голос: «Не </w:t>
      </w:r>
      <w:proofErr w:type="gramStart"/>
      <w:r>
        <w:rPr>
          <w:rStyle w:val="c0"/>
          <w:color w:val="000000"/>
          <w:sz w:val="28"/>
          <w:szCs w:val="28"/>
        </w:rPr>
        <w:t>бойся</w:t>
      </w:r>
      <w:proofErr w:type="gramEnd"/>
      <w:r>
        <w:rPr>
          <w:rStyle w:val="c0"/>
          <w:color w:val="000000"/>
          <w:sz w:val="28"/>
          <w:szCs w:val="28"/>
        </w:rPr>
        <w:t xml:space="preserve"> Голубую Рыбу, прогони ее синим шепотом». Шепнул Малыш синим шепотом – исчезло озеро, исчезла лодочка. Гео стоял перед входом в Фиолетовый Лес».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Таким образом, малыш не просто создает изображения на «</w:t>
      </w:r>
      <w:proofErr w:type="spellStart"/>
      <w:r>
        <w:rPr>
          <w:rStyle w:val="c0"/>
          <w:color w:val="000000"/>
          <w:sz w:val="28"/>
          <w:szCs w:val="28"/>
        </w:rPr>
        <w:t>Геоконте</w:t>
      </w:r>
      <w:proofErr w:type="spellEnd"/>
      <w:r>
        <w:rPr>
          <w:rStyle w:val="c0"/>
          <w:color w:val="000000"/>
          <w:sz w:val="28"/>
          <w:szCs w:val="28"/>
        </w:rPr>
        <w:t xml:space="preserve">», а делает паутинку паука </w:t>
      </w:r>
      <w:proofErr w:type="spellStart"/>
      <w:r>
        <w:rPr>
          <w:rStyle w:val="c0"/>
          <w:color w:val="000000"/>
          <w:sz w:val="28"/>
          <w:szCs w:val="28"/>
        </w:rPr>
        <w:t>Юка</w:t>
      </w:r>
      <w:proofErr w:type="spellEnd"/>
      <w:r>
        <w:rPr>
          <w:rStyle w:val="c0"/>
          <w:color w:val="000000"/>
          <w:sz w:val="28"/>
          <w:szCs w:val="28"/>
        </w:rPr>
        <w:t>, лучи и отрезки, которые называются "оранжевым криком Красного зверя", "зеленым свистом Желтой птицы" или "синим шепотом Голубой рыбы". В книжке приводятся схемы-рисунки того, что должно у ребенка получиться.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результате игр с "</w:t>
      </w:r>
      <w:proofErr w:type="spellStart"/>
      <w:r>
        <w:rPr>
          <w:rStyle w:val="c0"/>
          <w:color w:val="000000"/>
          <w:sz w:val="28"/>
          <w:szCs w:val="28"/>
        </w:rPr>
        <w:t>Геоконтом</w:t>
      </w:r>
      <w:proofErr w:type="spellEnd"/>
      <w:r>
        <w:rPr>
          <w:rStyle w:val="c0"/>
          <w:color w:val="000000"/>
          <w:sz w:val="28"/>
          <w:szCs w:val="28"/>
        </w:rPr>
        <w:t>" у детей развивается моторика кисти и пальчиков, сенсорные способности (освоение цвета, формы, величины), мыслительные процессы (конструирование по словесной модели, построение симметричных и несимметричных фигур, поиск и установление закономерностей), творчество.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«Квадрат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Воскобовича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» или «Игровой квадрат» бывает 2-х цветным (для детей 2-5 лет) и 4х цветным (для 3-7летних детей)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 представляет собой 32 жестких треугольника, наклеенных с двух сторон на расстоянии 3-5 мл друг от друга на гибкую тканевую основу. С одной стороны «Квадрат» - зеленого и желтого цвета, с другой – синего и красного. «Квадрат» легко трансформируется: его можно складывать по линиям сгиба в разных направлениях по принципу «оригами» для получения объемных и плоскостных фигур. Потому-то эту игру называют еще «Вечное оригами» или «Квадра</w:t>
      </w:r>
      <w:proofErr w:type="gramStart"/>
      <w:r>
        <w:rPr>
          <w:rStyle w:val="c0"/>
          <w:color w:val="000000"/>
          <w:sz w:val="28"/>
          <w:szCs w:val="28"/>
        </w:rPr>
        <w:t>т–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трансформер</w:t>
      </w:r>
      <w:proofErr w:type="spellEnd"/>
      <w:r>
        <w:rPr>
          <w:rStyle w:val="c0"/>
          <w:color w:val="000000"/>
          <w:sz w:val="28"/>
          <w:szCs w:val="28"/>
        </w:rPr>
        <w:t>».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Игру сопровождает методическая сказка «Тайна Ворона Метра, или сказка об удивительных превращениях-приключениях квадрата». </w:t>
      </w:r>
      <w:proofErr w:type="gramStart"/>
      <w:r>
        <w:rPr>
          <w:rStyle w:val="c0"/>
          <w:color w:val="000000"/>
          <w:sz w:val="28"/>
          <w:szCs w:val="28"/>
        </w:rPr>
        <w:t>В ней "Квадрат" оживает и превращается в различные образы: домик, мышку, ежика, котенка, лодку, туфельку, самолетик, конфетку и т.п.</w:t>
      </w:r>
      <w:proofErr w:type="gramEnd"/>
      <w:r>
        <w:rPr>
          <w:rStyle w:val="c0"/>
          <w:color w:val="000000"/>
          <w:sz w:val="28"/>
          <w:szCs w:val="28"/>
        </w:rPr>
        <w:t xml:space="preserve"> Ребенок собирает фигуры по картинкам в книжке, где показано, как сложить квадрат, и дано художественное изображение того же предмета.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Этот квадрат-головоломка позволяет не только поиграть, развить пространственное воображение и тонкую моторику, но и является материалом, знакомящим с основами геометрии, </w:t>
      </w:r>
      <w:proofErr w:type="spellStart"/>
      <w:r>
        <w:rPr>
          <w:rStyle w:val="c0"/>
          <w:color w:val="000000"/>
          <w:sz w:val="28"/>
          <w:szCs w:val="28"/>
        </w:rPr>
        <w:t>стериометрии</w:t>
      </w:r>
      <w:proofErr w:type="spellEnd"/>
      <w:r>
        <w:rPr>
          <w:rStyle w:val="c0"/>
          <w:color w:val="000000"/>
          <w:sz w:val="28"/>
          <w:szCs w:val="28"/>
        </w:rPr>
        <w:t>, счетным материалом, основой для моделирования, творчества, которое не имеет ограничений по возрасту.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«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Чудо-крестики</w:t>
      </w:r>
      <w:proofErr w:type="gramEnd"/>
      <w:r>
        <w:rPr>
          <w:rStyle w:val="c4"/>
          <w:b/>
          <w:bCs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 xml:space="preserve"> представляют собой игру с вкладышами. Вкладыши сделаны из кругов и крестиков. Крестики разрезаны на части в виде геометрических фигур. На начальном этапе дети учатся собирать разрезанные фигуры в единое целое. </w:t>
      </w:r>
      <w:proofErr w:type="gramStart"/>
      <w:r>
        <w:rPr>
          <w:rStyle w:val="c0"/>
          <w:color w:val="000000"/>
          <w:sz w:val="28"/>
          <w:szCs w:val="28"/>
        </w:rPr>
        <w:t xml:space="preserve">Далее задание усложняется: по схемам в </w:t>
      </w:r>
      <w:r>
        <w:rPr>
          <w:rStyle w:val="c0"/>
          <w:color w:val="000000"/>
          <w:sz w:val="28"/>
          <w:szCs w:val="28"/>
        </w:rPr>
        <w:lastRenderedPageBreak/>
        <w:t>«Альбоме фигурок» (прилагается) ребенок собирает сначала дорожки, башни, а затем драконов, человечков, солдатиков, насекомых и многое другое.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Игра развивает внимание, память, воображение, творческие способности, «</w:t>
      </w:r>
      <w:proofErr w:type="spellStart"/>
      <w:r>
        <w:rPr>
          <w:rStyle w:val="c0"/>
          <w:color w:val="000000"/>
          <w:sz w:val="28"/>
          <w:szCs w:val="28"/>
        </w:rPr>
        <w:t>сенсорику</w:t>
      </w:r>
      <w:proofErr w:type="spellEnd"/>
      <w:r>
        <w:rPr>
          <w:rStyle w:val="c0"/>
          <w:color w:val="000000"/>
          <w:sz w:val="28"/>
          <w:szCs w:val="28"/>
        </w:rPr>
        <w:t>» (различение цветов радуги, геометрических фигур, их размера), умение «читать» схемы, сравнивать и составлять целое из частей.</w:t>
      </w:r>
      <w:proofErr w:type="gramEnd"/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"Кораблик «Брызг – брызг"</w:t>
      </w:r>
      <w:r>
        <w:rPr>
          <w:rStyle w:val="c0"/>
          <w:color w:val="000000"/>
          <w:sz w:val="28"/>
          <w:szCs w:val="28"/>
        </w:rPr>
        <w:t xml:space="preserve">  представляет собой игровое поле из </w:t>
      </w:r>
      <w:proofErr w:type="spellStart"/>
      <w:r>
        <w:rPr>
          <w:rStyle w:val="c0"/>
          <w:color w:val="000000"/>
          <w:sz w:val="28"/>
          <w:szCs w:val="28"/>
        </w:rPr>
        <w:t>ковролина</w:t>
      </w:r>
      <w:proofErr w:type="spellEnd"/>
      <w:r>
        <w:rPr>
          <w:rStyle w:val="c0"/>
          <w:color w:val="000000"/>
          <w:sz w:val="28"/>
          <w:szCs w:val="28"/>
        </w:rPr>
        <w:t xml:space="preserve"> в виде корабля с приклеенным фанерным корпусом и нанесенными цифрами от 1 до 7. К мачте на корпусе нужно прикреплять по цветам радуги и по необходимому количеству флажки на липучках - паруса.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Игра развивает мелкую моторику, внимание, память, мышление, дает представление о математических понятиях, о цвете, высоте, пространственном расположении предметов, условной</w:t>
      </w:r>
      <w:proofErr w:type="gramEnd"/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Коврограф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«Ларчик»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 xml:space="preserve">Находит широкое применение в работе д/с. </w:t>
      </w:r>
      <w:proofErr w:type="spellStart"/>
      <w:r>
        <w:rPr>
          <w:rStyle w:val="c0"/>
          <w:color w:val="000000"/>
          <w:sz w:val="28"/>
          <w:szCs w:val="28"/>
        </w:rPr>
        <w:t>Коврограф</w:t>
      </w:r>
      <w:proofErr w:type="spellEnd"/>
      <w:r>
        <w:rPr>
          <w:rStyle w:val="c0"/>
          <w:color w:val="000000"/>
          <w:sz w:val="28"/>
          <w:szCs w:val="28"/>
        </w:rPr>
        <w:t xml:space="preserve"> представляет собой поле, расчерченное на квадраты 10х10 см. Это особенно удобно для нашего д/с, так как наши доски не расчерчены на клетки.</w:t>
      </w:r>
      <w:proofErr w:type="gramEnd"/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комплект также входят: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приспособления для фиксации на нем дидактического материала (пособия «Разноцветные липучки», «Кармашки»);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приложения «Разноцветные веревочки», «Цветные карточки», «Буквы и цифры».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методическое пособие «Ларчик».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Например: Воспитатель ставит красную точку (липучку). Просит первого ребенка поставить синюю точку через 2 клетки вправо. Второму ребенку предлагается поставить желтую точку через 3 клетки вниз </w:t>
      </w:r>
      <w:proofErr w:type="gramStart"/>
      <w:r>
        <w:rPr>
          <w:rStyle w:val="c0"/>
          <w:color w:val="000000"/>
          <w:sz w:val="28"/>
          <w:szCs w:val="28"/>
        </w:rPr>
        <w:t>от</w:t>
      </w:r>
      <w:proofErr w:type="gramEnd"/>
      <w:r>
        <w:rPr>
          <w:rStyle w:val="c0"/>
          <w:color w:val="000000"/>
          <w:sz w:val="28"/>
          <w:szCs w:val="28"/>
        </w:rPr>
        <w:t xml:space="preserve"> красной и т.д. Когда дети поставят 4 цветные точки, воспитатель спрашивает их, какая фигура получилась. После правильного ответа детей, воспитатель разноцветной веревочкой «чертит» ромб на </w:t>
      </w:r>
      <w:proofErr w:type="spellStart"/>
      <w:r>
        <w:rPr>
          <w:rStyle w:val="c0"/>
          <w:color w:val="000000"/>
          <w:sz w:val="28"/>
          <w:szCs w:val="28"/>
        </w:rPr>
        <w:t>коврографе</w:t>
      </w:r>
      <w:proofErr w:type="spellEnd"/>
      <w:r>
        <w:rPr>
          <w:rStyle w:val="c0"/>
          <w:color w:val="000000"/>
          <w:sz w:val="28"/>
          <w:szCs w:val="28"/>
        </w:rPr>
        <w:t xml:space="preserve">. Таким образом, используя разноцветные веревочки, можно заниматься графическими диктантами на </w:t>
      </w:r>
      <w:proofErr w:type="spellStart"/>
      <w:r>
        <w:rPr>
          <w:rStyle w:val="c0"/>
          <w:color w:val="000000"/>
          <w:sz w:val="28"/>
          <w:szCs w:val="28"/>
        </w:rPr>
        <w:t>коврографе</w:t>
      </w:r>
      <w:proofErr w:type="spellEnd"/>
      <w:r>
        <w:rPr>
          <w:rStyle w:val="c0"/>
          <w:color w:val="000000"/>
          <w:sz w:val="28"/>
          <w:szCs w:val="28"/>
        </w:rPr>
        <w:t xml:space="preserve"> или создавать различные картины. </w:t>
      </w:r>
      <w:proofErr w:type="spellStart"/>
      <w:r>
        <w:rPr>
          <w:rStyle w:val="c0"/>
          <w:color w:val="000000"/>
          <w:sz w:val="28"/>
          <w:szCs w:val="28"/>
        </w:rPr>
        <w:t>Коврограф</w:t>
      </w:r>
      <w:proofErr w:type="spellEnd"/>
      <w:r>
        <w:rPr>
          <w:rStyle w:val="c0"/>
          <w:color w:val="000000"/>
          <w:sz w:val="28"/>
          <w:szCs w:val="28"/>
        </w:rPr>
        <w:t xml:space="preserve"> позволяет в игровой форме решать самые разнообразные задачи. Например: "Росли в лесу два дерева — одно высокое, другое — низкое. (Длинную и короткую веревочку располагаем недалеко друг от друга на коврике). Высокое деревце любило похвастать: "Я — самое высокое дерево, Я — самое сильное." А низкое дерево стояло в тени </w:t>
      </w:r>
      <w:proofErr w:type="gramStart"/>
      <w:r>
        <w:rPr>
          <w:rStyle w:val="c0"/>
          <w:color w:val="000000"/>
          <w:sz w:val="28"/>
          <w:szCs w:val="28"/>
        </w:rPr>
        <w:t>высокого</w:t>
      </w:r>
      <w:proofErr w:type="gramEnd"/>
      <w:r>
        <w:rPr>
          <w:rStyle w:val="c0"/>
          <w:color w:val="000000"/>
          <w:sz w:val="28"/>
          <w:szCs w:val="28"/>
        </w:rPr>
        <w:t>, вздыхало и помалкивало. Забрел как-то в те леса гуляка ветер. Какое деревце приметил? Высокое. Стал раскачивать его из стоны в сторону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 xml:space="preserve">оказываем на коврике). В конце </w:t>
      </w:r>
      <w:proofErr w:type="gramStart"/>
      <w:r>
        <w:rPr>
          <w:rStyle w:val="c0"/>
          <w:color w:val="000000"/>
          <w:sz w:val="28"/>
          <w:szCs w:val="28"/>
        </w:rPr>
        <w:t>концов</w:t>
      </w:r>
      <w:proofErr w:type="gramEnd"/>
      <w:r>
        <w:rPr>
          <w:rStyle w:val="c0"/>
          <w:color w:val="000000"/>
          <w:sz w:val="28"/>
          <w:szCs w:val="28"/>
        </w:rPr>
        <w:t xml:space="preserve"> дерево сломалось и у упало к корням низенького (сгибаем длинную веревочку, чтоб получить букву И). Последнее, что успело прокричать высокое дерево: "Помоги-и-и-и...". Еще долго-долго последний звук носило лесное эхо</w:t>
      </w:r>
      <w:proofErr w:type="gramStart"/>
      <w:r>
        <w:rPr>
          <w:rStyle w:val="c0"/>
          <w:color w:val="000000"/>
          <w:sz w:val="28"/>
          <w:szCs w:val="28"/>
        </w:rPr>
        <w:t xml:space="preserve">." </w:t>
      </w:r>
      <w:proofErr w:type="gramEnd"/>
      <w:r>
        <w:rPr>
          <w:rStyle w:val="c0"/>
          <w:color w:val="000000"/>
          <w:sz w:val="28"/>
          <w:szCs w:val="28"/>
        </w:rPr>
        <w:t>Какой звук? Звук И. А какую мы букву построили — букву И.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«Прозрачный квадрат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Воскобовича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»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«Прозрачный квадрат» - это увлекательная игра и эффективное средство развития ребенка дошкольного возраста.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Игры с геометрическими фигурами способствуют успешному освоению детьми эталонов формы. Выполняя игровые задания, ребенок учится считать, отсчитывать нужное количество, знакомится с пространственными отношениями и величиной. Составление одной фигуры из нескольких помогает понять ребенку-дошкольнику соотношение целого и части. В играх с «Прозрачным квадратом» совершенствуется память и воображение. Ребенок, играя, пересказывает сказочную историю, придумывает свои рассказы, доказывает правильность своих решений. Игра предоставляет огромные возможности детям и взрослым для реализации собственных творческих идей.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Методическая сказка</w:t>
      </w:r>
      <w:r>
        <w:rPr>
          <w:rStyle w:val="c0"/>
          <w:color w:val="000000"/>
          <w:sz w:val="28"/>
          <w:szCs w:val="28"/>
        </w:rPr>
        <w:t xml:space="preserve"> «Нетающие Льдинки Озера </w:t>
      </w:r>
      <w:proofErr w:type="spellStart"/>
      <w:r>
        <w:rPr>
          <w:rStyle w:val="c0"/>
          <w:color w:val="000000"/>
          <w:sz w:val="28"/>
          <w:szCs w:val="28"/>
        </w:rPr>
        <w:t>Айс</w:t>
      </w:r>
      <w:proofErr w:type="spellEnd"/>
      <w:r>
        <w:rPr>
          <w:rStyle w:val="c0"/>
          <w:color w:val="000000"/>
          <w:sz w:val="28"/>
          <w:szCs w:val="28"/>
        </w:rPr>
        <w:t>» - важная составляющая часть игры «Прозрачный квадрат». Сказочная история Малыша Гео служит прекрасной мотивацией для выполнения ребенком различных интеллектуальных заданий и, одновременно, является материалом для развития речи.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Правила конструирования квадрата.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При складывании квадратов пластинки накладываются друг на друга всей плоскостью.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При наложении пластинок друг на друга не допускается совмещение (пересечение) цветных элементов.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 Анализ геометрических фигур, соотношение целого и части.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Предложите ребенку выложить точно такой же ряд из четырех пластинок.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Какая пластинка лишняя? Чем она отличается от всех остальных? (Пластинка с квадратом, потому что на остальных пластинках изображены треугольники)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Найди лишнюю пластинку и докажи, что ты прав. (Лишняя пластинка с треугольником, потому что на остальных пластинках четырехугольники)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Предложите ребенку выложить точно такой же ряд из пластинок. Спросите, что объединяет пластинки. (На всех пластинках четырехугольники)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Найди закономерность и продолжи ряд. Чем отличаются пластинки друг от друга? (каждая пластинка больше предыдущей на 1 маленький треугольник)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Посмотри на рисунок и положи перед собой такие же пластинки. Какие из них нужно наложить друг на друга, чтобы получились две одинаковые геометрические фигуры. (Вторую и третью, получится треугольник, как на первой пластинке)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Какую геометрическую фигуру надо добавить, чтобы получился непрозрачный квадрат? Какую часть от целого квадрата она составляет? Из каких частей сложен этот квадрат (равных, неравных)? Придумай и сложи свой квадрат из двух равных частей.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теперь сложи квадрат из трех фигур, например таких, как на рисунке. Придумай и сложи свои квадраты из трех частей. Сколько их получилось?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 Складывание квадрата из частей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Сложи 9 квадратов из всех пластинок. Сначала 5 квадратов из одинаковых геометрических фигур и 4 из разных. Потом сложи 9 квадратов из разных геометрических фигур.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Коллективная игра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 «Вертикальное домино»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нее играют 2-6 человек и делают ходы по очереди. Задача игроков: сложить квадраты из пластинок и набрать как можно больше очков.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Правила игры: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Соберите все пластинки вместе и положите на середину стола. Это банк.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Тот, кто ходит первым, берет пластинку из банка и кладет ее на стол.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Следующий игрок берет пластинку из банка и, если она подходит, накладывает на первую, </w:t>
      </w:r>
      <w:proofErr w:type="gramStart"/>
      <w:r>
        <w:rPr>
          <w:rStyle w:val="c0"/>
          <w:color w:val="000000"/>
          <w:sz w:val="28"/>
          <w:szCs w:val="28"/>
        </w:rPr>
        <w:t>собирая</w:t>
      </w:r>
      <w:proofErr w:type="gramEnd"/>
      <w:r>
        <w:rPr>
          <w:rStyle w:val="c0"/>
          <w:color w:val="000000"/>
          <w:sz w:val="28"/>
          <w:szCs w:val="28"/>
        </w:rPr>
        <w:t xml:space="preserve"> таким образом квадрат из частей (см. правила конструирования квадрата).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Игрок, который построит квадрат, (то есть положит последнюю пластинку), забирает его себе (выигрывает).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пластинок в квадрате — столько очков.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Если пластинка не подходит, игрок кладет ее на стол рядом с недостроенным квадратом. В дальнейшем игроки могут собирать два квадрата по выбору. (Одновременно можно складывать три, </w:t>
      </w:r>
      <w:proofErr w:type="gramStart"/>
      <w:r>
        <w:rPr>
          <w:rStyle w:val="c0"/>
          <w:color w:val="000000"/>
          <w:sz w:val="28"/>
          <w:szCs w:val="28"/>
        </w:rPr>
        <w:t>четыре и более квадратов</w:t>
      </w:r>
      <w:proofErr w:type="gramEnd"/>
      <w:r>
        <w:rPr>
          <w:rStyle w:val="c0"/>
          <w:color w:val="000000"/>
          <w:sz w:val="28"/>
          <w:szCs w:val="28"/>
        </w:rPr>
        <w:t>.)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Выигрывает тот, у кого больше всего пластинок или очков.</w:t>
      </w:r>
    </w:p>
    <w:p w:rsidR="00247BBB" w:rsidRDefault="00247BBB" w:rsidP="00247B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шнуром, можно выкладывать на столе.</w:t>
      </w:r>
    </w:p>
    <w:p w:rsidR="00567143" w:rsidRDefault="00567143">
      <w:bookmarkStart w:id="0" w:name="_GoBack"/>
      <w:bookmarkEnd w:id="0"/>
    </w:p>
    <w:sectPr w:rsidR="00567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BBB"/>
    <w:rsid w:val="00247BBB"/>
    <w:rsid w:val="0056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47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47BBB"/>
  </w:style>
  <w:style w:type="character" w:customStyle="1" w:styleId="c4">
    <w:name w:val="c4"/>
    <w:basedOn w:val="a0"/>
    <w:rsid w:val="00247BBB"/>
  </w:style>
  <w:style w:type="paragraph" w:customStyle="1" w:styleId="c1">
    <w:name w:val="c1"/>
    <w:basedOn w:val="a"/>
    <w:rsid w:val="00247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7B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47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47BBB"/>
  </w:style>
  <w:style w:type="character" w:customStyle="1" w:styleId="c4">
    <w:name w:val="c4"/>
    <w:basedOn w:val="a0"/>
    <w:rsid w:val="00247BBB"/>
  </w:style>
  <w:style w:type="paragraph" w:customStyle="1" w:styleId="c1">
    <w:name w:val="c1"/>
    <w:basedOn w:val="a"/>
    <w:rsid w:val="00247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7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2190</Words>
  <Characters>12483</Characters>
  <Application>Microsoft Office Word</Application>
  <DocSecurity>0</DocSecurity>
  <Lines>104</Lines>
  <Paragraphs>29</Paragraphs>
  <ScaleCrop>false</ScaleCrop>
  <Company/>
  <LinksUpToDate>false</LinksUpToDate>
  <CharactersWithSpaces>14644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2022-02-14T03:19:00Z</dcterms:created>
  <dcterms:modified xsi:type="dcterms:W3CDTF">2022-02-14T03:20:00Z</dcterms:modified>
</cp:coreProperties>
</file>